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567BD" w14:textId="77777777" w:rsidR="003421B1" w:rsidRDefault="003421B1" w:rsidP="003421B1">
      <w:pPr>
        <w:autoSpaceDE w:val="0"/>
        <w:autoSpaceDN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42E567D5" wp14:editId="6D937798">
            <wp:extent cx="2176272" cy="740664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272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567BE" w14:textId="77777777" w:rsidR="003421B1" w:rsidRDefault="003421B1" w:rsidP="00436BA9">
      <w:pPr>
        <w:autoSpaceDE w:val="0"/>
        <w:autoSpaceDN w:val="0"/>
        <w:spacing w:before="100" w:after="100" w:line="240" w:lineRule="auto"/>
        <w:rPr>
          <w:rFonts w:ascii="Times New Roman" w:hAnsi="Times New Roman" w:cs="Times New Roman"/>
          <w:b/>
          <w:bCs/>
        </w:rPr>
      </w:pPr>
    </w:p>
    <w:p w14:paraId="42E567BF" w14:textId="71432E09" w:rsidR="00436BA9" w:rsidRDefault="00436BA9" w:rsidP="00436BA9">
      <w:pPr>
        <w:autoSpaceDE w:val="0"/>
        <w:autoSpaceDN w:val="0"/>
        <w:spacing w:before="100" w:after="10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MEDIA ADVISORY</w:t>
      </w:r>
      <w:r>
        <w:rPr>
          <w:rFonts w:ascii="Times New Roman" w:hAnsi="Times New Roman" w:cs="Times New Roman"/>
          <w:b/>
          <w:bCs/>
        </w:rPr>
        <w:br/>
      </w:r>
      <w:r w:rsidR="00980B41">
        <w:rPr>
          <w:rFonts w:ascii="Times New Roman" w:hAnsi="Times New Roman" w:cs="Times New Roman"/>
        </w:rPr>
        <w:t>April 6</w:t>
      </w:r>
      <w:r w:rsidR="005A06F8">
        <w:rPr>
          <w:rFonts w:ascii="Times New Roman" w:hAnsi="Times New Roman" w:cs="Times New Roman"/>
        </w:rPr>
        <w:t>, 202</w:t>
      </w:r>
      <w:r w:rsidR="00326C77">
        <w:rPr>
          <w:rFonts w:ascii="Times New Roman" w:hAnsi="Times New Roman" w:cs="Times New Roman"/>
        </w:rPr>
        <w:t>1</w:t>
      </w:r>
    </w:p>
    <w:p w14:paraId="42E567C0" w14:textId="77777777" w:rsidR="00436BA9" w:rsidRDefault="00436BA9" w:rsidP="00436BA9">
      <w:pPr>
        <w:autoSpaceDE w:val="0"/>
        <w:autoSpaceDN w:val="0"/>
        <w:spacing w:before="100" w:after="100" w:line="240" w:lineRule="auto"/>
        <w:rPr>
          <w:rFonts w:ascii="Times New Roman" w:hAnsi="Times New Roman" w:cs="Times New Roman"/>
        </w:rPr>
      </w:pPr>
    </w:p>
    <w:p w14:paraId="42E567C1" w14:textId="428C265A" w:rsidR="00436BA9" w:rsidRPr="00394B09" w:rsidRDefault="00436BA9" w:rsidP="00436BA9">
      <w:pPr>
        <w:keepNext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4B09">
        <w:rPr>
          <w:rFonts w:ascii="Times New Roman" w:hAnsi="Times New Roman" w:cs="Times New Roman"/>
          <w:b/>
          <w:bCs/>
          <w:sz w:val="28"/>
          <w:szCs w:val="28"/>
        </w:rPr>
        <w:t xml:space="preserve">The Resource Exchange to host </w:t>
      </w:r>
      <w:r w:rsidR="00980B41"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="00980B41" w:rsidRPr="00DE1FDB">
        <w:rPr>
          <w:rFonts w:ascii="Times New Roman" w:hAnsi="Times New Roman" w:cs="Times New Roman"/>
          <w:b/>
          <w:bCs/>
          <w:sz w:val="28"/>
          <w:szCs w:val="28"/>
          <w:u w:val="single"/>
        </w:rPr>
        <w:t>second dose</w:t>
      </w:r>
      <w:r w:rsidR="00980B41">
        <w:rPr>
          <w:rFonts w:ascii="Times New Roman" w:hAnsi="Times New Roman" w:cs="Times New Roman"/>
          <w:b/>
          <w:bCs/>
          <w:sz w:val="28"/>
          <w:szCs w:val="28"/>
        </w:rPr>
        <w:t xml:space="preserve">* </w:t>
      </w:r>
      <w:r w:rsidR="00326C77">
        <w:rPr>
          <w:rFonts w:ascii="Times New Roman" w:hAnsi="Times New Roman" w:cs="Times New Roman"/>
          <w:b/>
          <w:bCs/>
          <w:sz w:val="28"/>
          <w:szCs w:val="28"/>
        </w:rPr>
        <w:t xml:space="preserve">Vaccine Clinic </w:t>
      </w:r>
      <w:r w:rsidR="00980B41">
        <w:rPr>
          <w:rFonts w:ascii="Times New Roman" w:hAnsi="Times New Roman" w:cs="Times New Roman"/>
          <w:b/>
          <w:bCs/>
          <w:sz w:val="28"/>
          <w:szCs w:val="28"/>
        </w:rPr>
        <w:t>Wednes</w:t>
      </w:r>
      <w:r w:rsidR="00326C77">
        <w:rPr>
          <w:rFonts w:ascii="Times New Roman" w:hAnsi="Times New Roman" w:cs="Times New Roman"/>
          <w:b/>
          <w:bCs/>
          <w:sz w:val="28"/>
          <w:szCs w:val="28"/>
        </w:rPr>
        <w:t>day</w:t>
      </w:r>
    </w:p>
    <w:p w14:paraId="42E567C2" w14:textId="7F28CD30" w:rsidR="00B134E1" w:rsidRPr="006E2804" w:rsidRDefault="00326C77" w:rsidP="00574CA4">
      <w:pPr>
        <w:keepNext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Cs/>
          <w:i/>
          <w:iCs/>
        </w:rPr>
      </w:pPr>
      <w:r w:rsidRPr="006E2804">
        <w:rPr>
          <w:rFonts w:ascii="Times New Roman" w:hAnsi="Times New Roman" w:cs="Times New Roman"/>
          <w:bCs/>
          <w:i/>
          <w:iCs/>
        </w:rPr>
        <w:t>100 peop</w:t>
      </w:r>
      <w:r w:rsidR="00980B41">
        <w:rPr>
          <w:rFonts w:ascii="Times New Roman" w:hAnsi="Times New Roman" w:cs="Times New Roman"/>
          <w:bCs/>
          <w:i/>
          <w:iCs/>
        </w:rPr>
        <w:t xml:space="preserve">le </w:t>
      </w:r>
      <w:r w:rsidRPr="006E2804">
        <w:rPr>
          <w:rFonts w:ascii="Times New Roman" w:hAnsi="Times New Roman" w:cs="Times New Roman"/>
          <w:bCs/>
          <w:i/>
          <w:iCs/>
        </w:rPr>
        <w:t xml:space="preserve">will receive </w:t>
      </w:r>
      <w:r w:rsidR="00B93128">
        <w:rPr>
          <w:rFonts w:ascii="Times New Roman" w:hAnsi="Times New Roman" w:cs="Times New Roman"/>
          <w:bCs/>
          <w:i/>
          <w:iCs/>
        </w:rPr>
        <w:t>th</w:t>
      </w:r>
      <w:r w:rsidR="00DE1FDB">
        <w:rPr>
          <w:rFonts w:ascii="Times New Roman" w:hAnsi="Times New Roman" w:cs="Times New Roman"/>
          <w:bCs/>
          <w:i/>
          <w:iCs/>
        </w:rPr>
        <w:t>e</w:t>
      </w:r>
      <w:r w:rsidR="00B93128">
        <w:rPr>
          <w:rFonts w:ascii="Times New Roman" w:hAnsi="Times New Roman" w:cs="Times New Roman"/>
          <w:bCs/>
          <w:i/>
          <w:iCs/>
        </w:rPr>
        <w:t xml:space="preserve"> </w:t>
      </w:r>
      <w:r w:rsidR="00980B41">
        <w:rPr>
          <w:rFonts w:ascii="Times New Roman" w:hAnsi="Times New Roman" w:cs="Times New Roman"/>
          <w:bCs/>
          <w:i/>
          <w:iCs/>
        </w:rPr>
        <w:t xml:space="preserve">*second dose* of their </w:t>
      </w:r>
      <w:proofErr w:type="spellStart"/>
      <w:r w:rsidR="00980B41">
        <w:rPr>
          <w:rFonts w:ascii="Times New Roman" w:hAnsi="Times New Roman" w:cs="Times New Roman"/>
          <w:bCs/>
          <w:i/>
          <w:iCs/>
        </w:rPr>
        <w:t>Moderna</w:t>
      </w:r>
      <w:proofErr w:type="spellEnd"/>
      <w:r w:rsidR="00980B41">
        <w:rPr>
          <w:rFonts w:ascii="Times New Roman" w:hAnsi="Times New Roman" w:cs="Times New Roman"/>
          <w:bCs/>
          <w:i/>
          <w:iCs/>
        </w:rPr>
        <w:t xml:space="preserve"> </w:t>
      </w:r>
      <w:r w:rsidR="0081662F">
        <w:rPr>
          <w:rFonts w:ascii="Times New Roman" w:hAnsi="Times New Roman" w:cs="Times New Roman"/>
          <w:bCs/>
          <w:i/>
          <w:iCs/>
        </w:rPr>
        <w:t>Covid-19 vaccine</w:t>
      </w:r>
    </w:p>
    <w:p w14:paraId="42E567C3" w14:textId="77777777" w:rsidR="00574CA4" w:rsidRPr="000E1D39" w:rsidRDefault="00574CA4" w:rsidP="00574CA4">
      <w:pPr>
        <w:keepNext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Cs/>
          <w:sz w:val="21"/>
          <w:szCs w:val="21"/>
        </w:rPr>
      </w:pPr>
    </w:p>
    <w:p w14:paraId="595DD53D" w14:textId="016803E4" w:rsidR="00E32EDD" w:rsidRDefault="005A06F8" w:rsidP="00E32EDD">
      <w:pPr>
        <w:autoSpaceDE w:val="0"/>
        <w:autoSpaceDN w:val="0"/>
        <w:spacing w:line="240" w:lineRule="auto"/>
        <w:rPr>
          <w:rFonts w:ascii="Times New Roman" w:hAnsi="Times New Roman" w:cs="Times New Roman"/>
        </w:rPr>
      </w:pPr>
      <w:r w:rsidRPr="1B80CA51">
        <w:rPr>
          <w:rFonts w:ascii="Times New Roman" w:hAnsi="Times New Roman" w:cs="Times New Roman"/>
          <w:b/>
          <w:bCs/>
        </w:rPr>
        <w:t xml:space="preserve">WHO:             </w:t>
      </w:r>
      <w:r>
        <w:tab/>
      </w:r>
      <w:r w:rsidRPr="1B80CA51">
        <w:rPr>
          <w:rFonts w:ascii="Times New Roman" w:hAnsi="Times New Roman" w:cs="Times New Roman"/>
        </w:rPr>
        <w:t xml:space="preserve">The Resource Exchange </w:t>
      </w:r>
      <w:r>
        <w:br/>
      </w:r>
      <w:r w:rsidRPr="1B80CA51">
        <w:rPr>
          <w:rFonts w:ascii="Times New Roman" w:hAnsi="Times New Roman" w:cs="Times New Roman"/>
          <w:b/>
          <w:bCs/>
        </w:rPr>
        <w:t xml:space="preserve">WHAT:           </w:t>
      </w:r>
      <w:r>
        <w:tab/>
      </w:r>
      <w:r w:rsidR="00D54BD2" w:rsidRPr="1B80CA51">
        <w:rPr>
          <w:rFonts w:ascii="Times New Roman" w:hAnsi="Times New Roman" w:cs="Times New Roman"/>
        </w:rPr>
        <w:t>Vaccine Clinic</w:t>
      </w:r>
      <w:r>
        <w:br/>
      </w:r>
      <w:r w:rsidRPr="1B80CA51">
        <w:rPr>
          <w:rFonts w:ascii="Times New Roman" w:hAnsi="Times New Roman" w:cs="Times New Roman"/>
          <w:b/>
          <w:bCs/>
        </w:rPr>
        <w:t xml:space="preserve">WHEN:           </w:t>
      </w:r>
      <w:r w:rsidR="4A1877CC" w:rsidRPr="1B80CA51">
        <w:rPr>
          <w:rFonts w:ascii="Times New Roman" w:hAnsi="Times New Roman" w:cs="Times New Roman"/>
          <w:b/>
          <w:bCs/>
        </w:rPr>
        <w:t xml:space="preserve"> </w:t>
      </w:r>
      <w:r w:rsidR="005E7C95">
        <w:rPr>
          <w:rFonts w:ascii="Times New Roman" w:hAnsi="Times New Roman" w:cs="Times New Roman"/>
        </w:rPr>
        <w:t>Wednes</w:t>
      </w:r>
      <w:r w:rsidR="00D54BD2" w:rsidRPr="1B80CA51">
        <w:rPr>
          <w:rFonts w:ascii="Times New Roman" w:hAnsi="Times New Roman" w:cs="Times New Roman"/>
        </w:rPr>
        <w:t>day</w:t>
      </w:r>
      <w:r w:rsidR="00FE5A92" w:rsidRPr="1B80CA51">
        <w:rPr>
          <w:rFonts w:ascii="Times New Roman" w:hAnsi="Times New Roman" w:cs="Times New Roman"/>
        </w:rPr>
        <w:t xml:space="preserve">, </w:t>
      </w:r>
      <w:r w:rsidR="005E7C95">
        <w:rPr>
          <w:rFonts w:ascii="Times New Roman" w:hAnsi="Times New Roman" w:cs="Times New Roman"/>
        </w:rPr>
        <w:t>April 7</w:t>
      </w:r>
      <w:r w:rsidR="00D54BD2" w:rsidRPr="1B80CA51">
        <w:rPr>
          <w:rFonts w:ascii="Times New Roman" w:hAnsi="Times New Roman" w:cs="Times New Roman"/>
        </w:rPr>
        <w:t>, 2021</w:t>
      </w:r>
      <w:r>
        <w:br/>
      </w:r>
      <w:r w:rsidR="00E32EDD" w:rsidRPr="1B80CA51">
        <w:rPr>
          <w:rFonts w:ascii="Times New Roman" w:hAnsi="Times New Roman" w:cs="Times New Roman"/>
        </w:rPr>
        <w:t xml:space="preserve">  </w:t>
      </w:r>
      <w:r>
        <w:tab/>
      </w:r>
      <w:r w:rsidR="7582E0C1" w:rsidRPr="1B80CA51">
        <w:rPr>
          <w:rFonts w:ascii="Times New Roman" w:hAnsi="Times New Roman" w:cs="Times New Roman"/>
        </w:rPr>
        <w:t xml:space="preserve">            </w:t>
      </w:r>
      <w:r w:rsidR="00527E32">
        <w:rPr>
          <w:rFonts w:ascii="Times New Roman" w:hAnsi="Times New Roman" w:cs="Times New Roman"/>
        </w:rPr>
        <w:t xml:space="preserve"> </w:t>
      </w:r>
      <w:r w:rsidR="00BC40A7" w:rsidRPr="1B80CA51">
        <w:rPr>
          <w:rFonts w:ascii="Times New Roman" w:hAnsi="Times New Roman" w:cs="Times New Roman"/>
        </w:rPr>
        <w:t>1</w:t>
      </w:r>
      <w:r w:rsidR="00D54BD2" w:rsidRPr="1B80CA51">
        <w:rPr>
          <w:rFonts w:ascii="Times New Roman" w:hAnsi="Times New Roman" w:cs="Times New Roman"/>
        </w:rPr>
        <w:t>1</w:t>
      </w:r>
      <w:r w:rsidR="00BC40A7" w:rsidRPr="1B80CA51">
        <w:rPr>
          <w:rFonts w:ascii="Times New Roman" w:hAnsi="Times New Roman" w:cs="Times New Roman"/>
        </w:rPr>
        <w:t>:</w:t>
      </w:r>
      <w:r w:rsidR="00FE5A92" w:rsidRPr="1B80CA51">
        <w:rPr>
          <w:rFonts w:ascii="Times New Roman" w:hAnsi="Times New Roman" w:cs="Times New Roman"/>
        </w:rPr>
        <w:t>0</w:t>
      </w:r>
      <w:r w:rsidR="007E1AFB" w:rsidRPr="1B80CA51">
        <w:rPr>
          <w:rFonts w:ascii="Times New Roman" w:hAnsi="Times New Roman" w:cs="Times New Roman"/>
        </w:rPr>
        <w:t>0 AM-</w:t>
      </w:r>
      <w:proofErr w:type="gramStart"/>
      <w:r w:rsidR="00D54BD2" w:rsidRPr="1B80CA51">
        <w:rPr>
          <w:rFonts w:ascii="Times New Roman" w:hAnsi="Times New Roman" w:cs="Times New Roman"/>
        </w:rPr>
        <w:t>2</w:t>
      </w:r>
      <w:r w:rsidR="007E1AFB" w:rsidRPr="1B80CA51">
        <w:rPr>
          <w:rFonts w:ascii="Times New Roman" w:hAnsi="Times New Roman" w:cs="Times New Roman"/>
        </w:rPr>
        <w:t>:</w:t>
      </w:r>
      <w:r w:rsidR="00FE5A92" w:rsidRPr="1B80CA51">
        <w:rPr>
          <w:rFonts w:ascii="Times New Roman" w:hAnsi="Times New Roman" w:cs="Times New Roman"/>
        </w:rPr>
        <w:t>0</w:t>
      </w:r>
      <w:r w:rsidR="007E1AFB" w:rsidRPr="1B80CA51">
        <w:rPr>
          <w:rFonts w:ascii="Times New Roman" w:hAnsi="Times New Roman" w:cs="Times New Roman"/>
        </w:rPr>
        <w:t xml:space="preserve">0 </w:t>
      </w:r>
      <w:r w:rsidR="00FE5A92" w:rsidRPr="1B80CA51">
        <w:rPr>
          <w:rFonts w:ascii="Times New Roman" w:hAnsi="Times New Roman" w:cs="Times New Roman"/>
        </w:rPr>
        <w:t>P</w:t>
      </w:r>
      <w:r w:rsidR="00BC40A7" w:rsidRPr="1B80CA51">
        <w:rPr>
          <w:rFonts w:ascii="Times New Roman" w:hAnsi="Times New Roman" w:cs="Times New Roman"/>
        </w:rPr>
        <w:t>M</w:t>
      </w:r>
      <w:proofErr w:type="gramEnd"/>
    </w:p>
    <w:p w14:paraId="12BF4842" w14:textId="77777777" w:rsidR="00E32EDD" w:rsidRDefault="00E32EDD" w:rsidP="00E32EDD">
      <w:pPr>
        <w:autoSpaceDE w:val="0"/>
        <w:autoSpaceDN w:val="0"/>
        <w:spacing w:line="240" w:lineRule="auto"/>
        <w:rPr>
          <w:rFonts w:ascii="Times New Roman" w:hAnsi="Times New Roman" w:cs="Times New Roman"/>
        </w:rPr>
      </w:pPr>
    </w:p>
    <w:p w14:paraId="7EDF9EC3" w14:textId="2E04D1A5" w:rsidR="000246D2" w:rsidRDefault="00F7451D" w:rsidP="00E32EDD">
      <w:pPr>
        <w:autoSpaceDE w:val="0"/>
        <w:autoSpaceDN w:val="0"/>
        <w:spacing w:line="24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C1435B">
        <w:rPr>
          <w:rFonts w:ascii="Times New Roman" w:hAnsi="Times New Roman" w:cs="Times New Roman"/>
        </w:rPr>
        <w:t xml:space="preserve">eople </w:t>
      </w:r>
      <w:r w:rsidR="0004453C">
        <w:rPr>
          <w:rFonts w:ascii="Times New Roman" w:hAnsi="Times New Roman" w:cs="Times New Roman"/>
        </w:rPr>
        <w:t xml:space="preserve">who </w:t>
      </w:r>
      <w:r w:rsidR="005E7C95">
        <w:rPr>
          <w:rFonts w:ascii="Times New Roman" w:hAnsi="Times New Roman" w:cs="Times New Roman"/>
        </w:rPr>
        <w:t xml:space="preserve">received their first dose of the </w:t>
      </w:r>
      <w:proofErr w:type="spellStart"/>
      <w:r w:rsidR="005E7C95">
        <w:rPr>
          <w:rFonts w:ascii="Times New Roman" w:hAnsi="Times New Roman" w:cs="Times New Roman"/>
        </w:rPr>
        <w:t>Moderna</w:t>
      </w:r>
      <w:proofErr w:type="spellEnd"/>
      <w:r w:rsidR="005E7C95">
        <w:rPr>
          <w:rFonts w:ascii="Times New Roman" w:hAnsi="Times New Roman" w:cs="Times New Roman"/>
        </w:rPr>
        <w:t xml:space="preserve"> vaccine March 10 at TRE </w:t>
      </w:r>
      <w:r>
        <w:rPr>
          <w:rFonts w:ascii="Times New Roman" w:hAnsi="Times New Roman" w:cs="Times New Roman"/>
        </w:rPr>
        <w:t>will</w:t>
      </w:r>
      <w:r w:rsidR="003C4943">
        <w:rPr>
          <w:rFonts w:ascii="Times New Roman" w:hAnsi="Times New Roman" w:cs="Times New Roman"/>
        </w:rPr>
        <w:t xml:space="preserve"> receive</w:t>
      </w:r>
      <w:r w:rsidR="00072CCB">
        <w:rPr>
          <w:rFonts w:ascii="Times New Roman" w:hAnsi="Times New Roman" w:cs="Times New Roman"/>
        </w:rPr>
        <w:t xml:space="preserve"> their </w:t>
      </w:r>
      <w:r w:rsidR="005E7C95" w:rsidRPr="005E7C95">
        <w:rPr>
          <w:rFonts w:ascii="Times New Roman" w:hAnsi="Times New Roman" w:cs="Times New Roman"/>
          <w:b/>
          <w:bCs/>
          <w:i/>
          <w:iCs/>
        </w:rPr>
        <w:t>second</w:t>
      </w:r>
      <w:r w:rsidRPr="005E7C95">
        <w:rPr>
          <w:rFonts w:ascii="Times New Roman" w:hAnsi="Times New Roman" w:cs="Times New Roman"/>
          <w:b/>
          <w:bCs/>
          <w:i/>
          <w:iCs/>
        </w:rPr>
        <w:t xml:space="preserve"> dose</w:t>
      </w:r>
      <w:r>
        <w:rPr>
          <w:rFonts w:ascii="Times New Roman" w:hAnsi="Times New Roman" w:cs="Times New Roman"/>
        </w:rPr>
        <w:t xml:space="preserve"> of the </w:t>
      </w:r>
      <w:r w:rsidR="00072CCB">
        <w:rPr>
          <w:rFonts w:ascii="Times New Roman" w:hAnsi="Times New Roman" w:cs="Times New Roman"/>
        </w:rPr>
        <w:t>vaccine in our lower</w:t>
      </w:r>
      <w:r w:rsidR="00725C75">
        <w:rPr>
          <w:rFonts w:ascii="Times New Roman" w:hAnsi="Times New Roman" w:cs="Times New Roman"/>
        </w:rPr>
        <w:t>-l</w:t>
      </w:r>
      <w:r w:rsidR="00072CCB">
        <w:rPr>
          <w:rFonts w:ascii="Times New Roman" w:hAnsi="Times New Roman" w:cs="Times New Roman"/>
        </w:rPr>
        <w:t>evel lobby</w:t>
      </w:r>
      <w:r w:rsidR="003C4943">
        <w:rPr>
          <w:rFonts w:ascii="Times New Roman" w:hAnsi="Times New Roman" w:cs="Times New Roman"/>
        </w:rPr>
        <w:t>,</w:t>
      </w:r>
      <w:r w:rsidR="00072CCB">
        <w:rPr>
          <w:rFonts w:ascii="Times New Roman" w:hAnsi="Times New Roman" w:cs="Times New Roman"/>
        </w:rPr>
        <w:t xml:space="preserve"> or </w:t>
      </w:r>
      <w:r w:rsidR="00725C75">
        <w:rPr>
          <w:rFonts w:ascii="Times New Roman" w:hAnsi="Times New Roman" w:cs="Times New Roman"/>
        </w:rPr>
        <w:t>remain</w:t>
      </w:r>
      <w:r w:rsidR="0040204C">
        <w:rPr>
          <w:rFonts w:ascii="Times New Roman" w:hAnsi="Times New Roman" w:cs="Times New Roman"/>
        </w:rPr>
        <w:t xml:space="preserve"> in their vehicles if they require</w:t>
      </w:r>
      <w:r w:rsidR="003C4943">
        <w:rPr>
          <w:rFonts w:ascii="Times New Roman" w:hAnsi="Times New Roman" w:cs="Times New Roman"/>
        </w:rPr>
        <w:t>,</w:t>
      </w:r>
      <w:r w:rsidR="00725C75">
        <w:rPr>
          <w:rFonts w:ascii="Times New Roman" w:hAnsi="Times New Roman" w:cs="Times New Roman"/>
        </w:rPr>
        <w:t xml:space="preserve"> and a vaccinator will come to them</w:t>
      </w:r>
      <w:r w:rsidR="0040204C">
        <w:rPr>
          <w:rFonts w:ascii="Times New Roman" w:hAnsi="Times New Roman" w:cs="Times New Roman"/>
        </w:rPr>
        <w:t>. R</w:t>
      </w:r>
      <w:r w:rsidR="0004453C">
        <w:rPr>
          <w:rFonts w:ascii="Times New Roman" w:hAnsi="Times New Roman" w:cs="Times New Roman"/>
        </w:rPr>
        <w:t xml:space="preserve">epresentatives from the Colorado Department of Health and Environment and the El Paso County Health Department </w:t>
      </w:r>
      <w:r w:rsidR="00B338AF">
        <w:rPr>
          <w:rFonts w:ascii="Times New Roman" w:hAnsi="Times New Roman" w:cs="Times New Roman"/>
        </w:rPr>
        <w:t xml:space="preserve">will be administering the vaccine. </w:t>
      </w:r>
      <w:r w:rsidR="009A2200">
        <w:rPr>
          <w:rFonts w:ascii="Times New Roman" w:hAnsi="Times New Roman" w:cs="Times New Roman"/>
        </w:rPr>
        <w:t>T</w:t>
      </w:r>
      <w:r w:rsidR="00B338AF">
        <w:rPr>
          <w:rFonts w:ascii="Times New Roman" w:hAnsi="Times New Roman" w:cs="Times New Roman"/>
        </w:rPr>
        <w:t>his clinic</w:t>
      </w:r>
      <w:r w:rsidR="009A2200">
        <w:rPr>
          <w:rFonts w:ascii="Times New Roman" w:hAnsi="Times New Roman" w:cs="Times New Roman"/>
        </w:rPr>
        <w:t xml:space="preserve"> is by appointment only and </w:t>
      </w:r>
      <w:r w:rsidR="00B338AF">
        <w:rPr>
          <w:rFonts w:ascii="Times New Roman" w:hAnsi="Times New Roman" w:cs="Times New Roman"/>
        </w:rPr>
        <w:t>is FULL.</w:t>
      </w:r>
      <w:r w:rsidR="00147C1F">
        <w:rPr>
          <w:rFonts w:ascii="Times New Roman" w:hAnsi="Times New Roman" w:cs="Times New Roman"/>
        </w:rPr>
        <w:br/>
      </w:r>
      <w:r w:rsidR="00147C1F">
        <w:rPr>
          <w:rFonts w:ascii="Times New Roman" w:hAnsi="Times New Roman" w:cs="Times New Roman"/>
        </w:rPr>
        <w:br/>
      </w:r>
      <w:r w:rsidR="00EE361B">
        <w:rPr>
          <w:rFonts w:ascii="Times New Roman" w:hAnsi="Times New Roman" w:cs="Times New Roman"/>
        </w:rPr>
        <w:t>The best p</w:t>
      </w:r>
      <w:r w:rsidR="005A06F8">
        <w:rPr>
          <w:rFonts w:ascii="Times New Roman" w:hAnsi="Times New Roman" w:cs="Times New Roman"/>
        </w:rPr>
        <w:t>hoto opportunities</w:t>
      </w:r>
      <w:r w:rsidR="00BC40A7">
        <w:rPr>
          <w:rFonts w:ascii="Times New Roman" w:hAnsi="Times New Roman" w:cs="Times New Roman"/>
        </w:rPr>
        <w:t xml:space="preserve"> will be between 1</w:t>
      </w:r>
      <w:r w:rsidR="00756087">
        <w:rPr>
          <w:rFonts w:ascii="Times New Roman" w:hAnsi="Times New Roman" w:cs="Times New Roman"/>
        </w:rPr>
        <w:t>1</w:t>
      </w:r>
      <w:r w:rsidR="00142FDF">
        <w:rPr>
          <w:rFonts w:ascii="Times New Roman" w:hAnsi="Times New Roman" w:cs="Times New Roman"/>
        </w:rPr>
        <w:t>:</w:t>
      </w:r>
      <w:r w:rsidR="00756087">
        <w:rPr>
          <w:rFonts w:ascii="Times New Roman" w:hAnsi="Times New Roman" w:cs="Times New Roman"/>
        </w:rPr>
        <w:t>0</w:t>
      </w:r>
      <w:r w:rsidR="00DF7E66">
        <w:rPr>
          <w:rFonts w:ascii="Times New Roman" w:hAnsi="Times New Roman" w:cs="Times New Roman"/>
        </w:rPr>
        <w:t>0 AM and 2</w:t>
      </w:r>
      <w:r w:rsidR="007E1AFB">
        <w:rPr>
          <w:rFonts w:ascii="Times New Roman" w:hAnsi="Times New Roman" w:cs="Times New Roman"/>
        </w:rPr>
        <w:t>:</w:t>
      </w:r>
      <w:r w:rsidR="00756087">
        <w:rPr>
          <w:rFonts w:ascii="Times New Roman" w:hAnsi="Times New Roman" w:cs="Times New Roman"/>
        </w:rPr>
        <w:t>0</w:t>
      </w:r>
      <w:r w:rsidR="007E1AFB">
        <w:rPr>
          <w:rFonts w:ascii="Times New Roman" w:hAnsi="Times New Roman" w:cs="Times New Roman"/>
        </w:rPr>
        <w:t xml:space="preserve">0 </w:t>
      </w:r>
      <w:r w:rsidR="00DF7E66">
        <w:rPr>
          <w:rFonts w:ascii="Times New Roman" w:hAnsi="Times New Roman" w:cs="Times New Roman"/>
        </w:rPr>
        <w:t>P</w:t>
      </w:r>
      <w:r w:rsidR="007E1AFB">
        <w:rPr>
          <w:rFonts w:ascii="Times New Roman" w:hAnsi="Times New Roman" w:cs="Times New Roman"/>
        </w:rPr>
        <w:t>M</w:t>
      </w:r>
      <w:r w:rsidR="005A06F8">
        <w:rPr>
          <w:rFonts w:ascii="Times New Roman" w:hAnsi="Times New Roman" w:cs="Times New Roman"/>
        </w:rPr>
        <w:t>.</w:t>
      </w:r>
    </w:p>
    <w:p w14:paraId="54004728" w14:textId="77777777" w:rsidR="000246D2" w:rsidRPr="000246D2" w:rsidRDefault="000246D2" w:rsidP="00E32EDD">
      <w:pPr>
        <w:autoSpaceDE w:val="0"/>
        <w:autoSpaceDN w:val="0"/>
        <w:spacing w:line="240" w:lineRule="auto"/>
        <w:ind w:left="1440"/>
        <w:rPr>
          <w:rFonts w:ascii="Times New Roman" w:hAnsi="Times New Roman" w:cs="Times New Roman"/>
        </w:rPr>
      </w:pPr>
    </w:p>
    <w:p w14:paraId="42E567C7" w14:textId="04397F0F" w:rsidR="005A06F8" w:rsidRPr="00FA7FAE" w:rsidRDefault="005A06F8" w:rsidP="005A06F8">
      <w:pPr>
        <w:autoSpaceDE w:val="0"/>
        <w:autoSpaceDN w:val="0"/>
        <w:spacing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WHERE:        </w:t>
      </w:r>
      <w:r w:rsidR="000C303D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Cs/>
        </w:rPr>
        <w:t xml:space="preserve">The Resource Exchange, 6385 Corporate Drive, Colorado Springs, CO 80919 </w:t>
      </w:r>
      <w:r>
        <w:rPr>
          <w:rFonts w:ascii="Times New Roman" w:hAnsi="Times New Roman" w:cs="Times New Roman"/>
          <w:bCs/>
        </w:rPr>
        <w:br/>
        <w:t xml:space="preserve">                       </w:t>
      </w:r>
      <w:proofErr w:type="gramStart"/>
      <w:r>
        <w:rPr>
          <w:rFonts w:ascii="Times New Roman" w:hAnsi="Times New Roman" w:cs="Times New Roman"/>
          <w:bCs/>
        </w:rPr>
        <w:t xml:space="preserve">  </w:t>
      </w:r>
      <w:r w:rsidR="000C303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(</w:t>
      </w:r>
      <w:proofErr w:type="gramEnd"/>
      <w:r w:rsidR="004E3C93">
        <w:rPr>
          <w:rFonts w:ascii="Times New Roman" w:hAnsi="Times New Roman" w:cs="Times New Roman"/>
          <w:bCs/>
        </w:rPr>
        <w:t>recipients</w:t>
      </w:r>
      <w:r>
        <w:rPr>
          <w:rFonts w:ascii="Times New Roman" w:hAnsi="Times New Roman" w:cs="Times New Roman"/>
          <w:bCs/>
        </w:rPr>
        <w:t xml:space="preserve"> will </w:t>
      </w:r>
      <w:r w:rsidR="004E3C93">
        <w:rPr>
          <w:rFonts w:ascii="Times New Roman" w:hAnsi="Times New Roman" w:cs="Times New Roman"/>
          <w:bCs/>
        </w:rPr>
        <w:t xml:space="preserve">park in </w:t>
      </w:r>
      <w:r>
        <w:rPr>
          <w:rFonts w:ascii="Times New Roman" w:hAnsi="Times New Roman" w:cs="Times New Roman"/>
          <w:bCs/>
        </w:rPr>
        <w:t>the</w:t>
      </w:r>
      <w:r w:rsidR="00673C39">
        <w:rPr>
          <w:rFonts w:ascii="Times New Roman" w:hAnsi="Times New Roman" w:cs="Times New Roman"/>
          <w:bCs/>
        </w:rPr>
        <w:t xml:space="preserve"> large parking lot at the north </w:t>
      </w:r>
      <w:r w:rsidR="00E22295">
        <w:rPr>
          <w:rFonts w:ascii="Times New Roman" w:hAnsi="Times New Roman" w:cs="Times New Roman"/>
          <w:bCs/>
        </w:rPr>
        <w:t>side</w:t>
      </w:r>
      <w:r w:rsidR="00673C3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of the building)</w:t>
      </w:r>
      <w:r w:rsidR="00B338AF">
        <w:rPr>
          <w:rFonts w:ascii="Times New Roman" w:hAnsi="Times New Roman" w:cs="Times New Roman"/>
          <w:bCs/>
        </w:rPr>
        <w:t xml:space="preserve"> </w:t>
      </w:r>
    </w:p>
    <w:p w14:paraId="42E567C8" w14:textId="77777777" w:rsidR="005A06F8" w:rsidRDefault="005A06F8" w:rsidP="005A06F8">
      <w:pPr>
        <w:autoSpaceDE w:val="0"/>
        <w:autoSpaceDN w:val="0"/>
        <w:spacing w:line="240" w:lineRule="auto"/>
        <w:rPr>
          <w:rFonts w:ascii="Times New Roman" w:hAnsi="Times New Roman" w:cs="Times New Roman"/>
          <w:b/>
          <w:bCs/>
        </w:rPr>
      </w:pPr>
    </w:p>
    <w:p w14:paraId="7629576A" w14:textId="37ECCCD2" w:rsidR="009213CC" w:rsidRPr="009213CC" w:rsidRDefault="009213CC" w:rsidP="005E6AF5">
      <w:pPr>
        <w:pStyle w:val="ListParagraph"/>
        <w:numPr>
          <w:ilvl w:val="0"/>
          <w:numId w:val="1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  <w:bCs/>
          <w:color w:val="000000"/>
          <w:lang w:val="en"/>
        </w:rPr>
      </w:pPr>
      <w:r w:rsidRPr="009213CC">
        <w:rPr>
          <w:rFonts w:ascii="Times New Roman" w:hAnsi="Times New Roman" w:cs="Times New Roman"/>
          <w:color w:val="000000"/>
          <w:shd w:val="clear" w:color="auto" w:fill="FFFFFF"/>
        </w:rPr>
        <w:t>As part of Governor Polis’ Vaccines for All plan, our organization has been selected as a vaccine clinic location.</w:t>
      </w:r>
    </w:p>
    <w:p w14:paraId="0EC01236" w14:textId="62230FFD" w:rsidR="00072CCB" w:rsidRDefault="001B3360" w:rsidP="005E6AF5">
      <w:pPr>
        <w:pStyle w:val="ListParagraph"/>
        <w:numPr>
          <w:ilvl w:val="0"/>
          <w:numId w:val="1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  <w:bCs/>
          <w:iCs/>
          <w:color w:val="000000"/>
          <w:lang w:val="en"/>
        </w:rPr>
      </w:pPr>
      <w:r w:rsidRPr="00375746">
        <w:rPr>
          <w:rFonts w:ascii="Times New Roman" w:hAnsi="Times New Roman" w:cs="Times New Roman"/>
          <w:bCs/>
          <w:iCs/>
          <w:color w:val="000000"/>
          <w:lang w:val="en"/>
        </w:rPr>
        <w:t>We are a proud partner of Alliance Colorado and its “Roll Up Your Sleeves” campaign to encourage vaccination</w:t>
      </w:r>
      <w:r w:rsidR="006E2DF2" w:rsidRPr="00375746">
        <w:rPr>
          <w:rFonts w:ascii="Times New Roman" w:hAnsi="Times New Roman" w:cs="Times New Roman"/>
          <w:bCs/>
          <w:iCs/>
          <w:color w:val="000000"/>
          <w:lang w:val="en"/>
        </w:rPr>
        <w:t xml:space="preserve"> and provide vaccination resources to those in the Intellectual and Developmental Disability community: </w:t>
      </w:r>
      <w:hyperlink r:id="rId9" w:history="1">
        <w:r w:rsidR="006E2DF2" w:rsidRPr="00375746">
          <w:rPr>
            <w:rStyle w:val="Hyperlink"/>
            <w:rFonts w:ascii="Times New Roman" w:hAnsi="Times New Roman" w:cs="Times New Roman"/>
            <w:bCs/>
            <w:iCs/>
            <w:lang w:val="en"/>
          </w:rPr>
          <w:t>https://www.alliancecolorado.org/vaccines</w:t>
        </w:r>
      </w:hyperlink>
      <w:r w:rsidR="006E2DF2" w:rsidRPr="00375746">
        <w:rPr>
          <w:rFonts w:ascii="Times New Roman" w:hAnsi="Times New Roman" w:cs="Times New Roman"/>
          <w:bCs/>
          <w:iCs/>
          <w:color w:val="000000"/>
          <w:lang w:val="en"/>
        </w:rPr>
        <w:t xml:space="preserve"> </w:t>
      </w:r>
    </w:p>
    <w:p w14:paraId="7B1DD764" w14:textId="7CFCA3E0" w:rsidR="006E1785" w:rsidRPr="00375746" w:rsidRDefault="006E1785" w:rsidP="005E6AF5">
      <w:pPr>
        <w:pStyle w:val="ListParagraph"/>
        <w:numPr>
          <w:ilvl w:val="0"/>
          <w:numId w:val="1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  <w:bCs/>
          <w:iCs/>
          <w:color w:val="000000"/>
          <w:lang w:val="en"/>
        </w:rPr>
      </w:pPr>
      <w:r>
        <w:rPr>
          <w:rFonts w:ascii="Times New Roman" w:hAnsi="Times New Roman" w:cs="Times New Roman"/>
          <w:bCs/>
          <w:iCs/>
          <w:color w:val="000000"/>
          <w:lang w:val="en"/>
        </w:rPr>
        <w:t xml:space="preserve">Many people receiving vaccines will be </w:t>
      </w:r>
      <w:r w:rsidR="00E47345">
        <w:rPr>
          <w:rFonts w:ascii="Times New Roman" w:hAnsi="Times New Roman" w:cs="Times New Roman"/>
          <w:bCs/>
          <w:iCs/>
          <w:color w:val="000000"/>
          <w:lang w:val="en"/>
        </w:rPr>
        <w:t xml:space="preserve">people TRE </w:t>
      </w:r>
      <w:proofErr w:type="gramStart"/>
      <w:r w:rsidR="00E47345">
        <w:rPr>
          <w:rFonts w:ascii="Times New Roman" w:hAnsi="Times New Roman" w:cs="Times New Roman"/>
          <w:bCs/>
          <w:iCs/>
          <w:color w:val="000000"/>
          <w:lang w:val="en"/>
        </w:rPr>
        <w:t>serves</w:t>
      </w:r>
      <w:r w:rsidR="009213CC">
        <w:rPr>
          <w:rFonts w:ascii="Times New Roman" w:hAnsi="Times New Roman" w:cs="Times New Roman"/>
          <w:bCs/>
          <w:iCs/>
          <w:color w:val="000000"/>
          <w:lang w:val="en"/>
        </w:rPr>
        <w:t>:</w:t>
      </w:r>
      <w:proofErr w:type="gramEnd"/>
      <w:r w:rsidR="00E47345">
        <w:rPr>
          <w:rFonts w:ascii="Times New Roman" w:hAnsi="Times New Roman" w:cs="Times New Roman"/>
          <w:bCs/>
          <w:iCs/>
          <w:color w:val="000000"/>
          <w:lang w:val="en"/>
        </w:rPr>
        <w:t xml:space="preserve"> </w:t>
      </w:r>
      <w:r>
        <w:rPr>
          <w:rFonts w:ascii="Times New Roman" w:hAnsi="Times New Roman" w:cs="Times New Roman"/>
          <w:bCs/>
          <w:iCs/>
          <w:color w:val="000000"/>
          <w:lang w:val="en"/>
        </w:rPr>
        <w:t xml:space="preserve">people with disabilities, those who need long-term care, </w:t>
      </w:r>
      <w:r w:rsidR="00E47345">
        <w:rPr>
          <w:rFonts w:ascii="Times New Roman" w:hAnsi="Times New Roman" w:cs="Times New Roman"/>
          <w:bCs/>
          <w:iCs/>
          <w:color w:val="000000"/>
          <w:lang w:val="en"/>
        </w:rPr>
        <w:t xml:space="preserve">and older adults. </w:t>
      </w:r>
    </w:p>
    <w:p w14:paraId="37C89A57" w14:textId="41A0DD55" w:rsidR="006E2804" w:rsidRPr="00553DB8" w:rsidRDefault="006E2804" w:rsidP="006E2804">
      <w:pPr>
        <w:pStyle w:val="ListParagraph"/>
        <w:numPr>
          <w:ilvl w:val="0"/>
          <w:numId w:val="1"/>
        </w:numPr>
        <w:autoSpaceDE w:val="0"/>
        <w:autoSpaceDN w:val="0"/>
        <w:spacing w:before="100" w:after="100" w:line="240" w:lineRule="auto"/>
        <w:rPr>
          <w:rFonts w:ascii="Times New Roman" w:hAnsi="Times New Roman" w:cs="Times New Roman"/>
          <w:bCs/>
          <w:iCs/>
          <w:color w:val="000000"/>
          <w:lang w:val="en"/>
        </w:rPr>
      </w:pPr>
      <w:r w:rsidRPr="00553DB8">
        <w:rPr>
          <w:rFonts w:ascii="Times New Roman" w:hAnsi="Times New Roman" w:cs="Times New Roman"/>
          <w:bCs/>
          <w:iCs/>
          <w:color w:val="000000"/>
          <w:lang w:val="en"/>
        </w:rPr>
        <w:t xml:space="preserve">TRE will host future </w:t>
      </w:r>
      <w:r w:rsidR="00B338AF">
        <w:rPr>
          <w:rFonts w:ascii="Times New Roman" w:hAnsi="Times New Roman" w:cs="Times New Roman"/>
          <w:bCs/>
          <w:iCs/>
          <w:color w:val="000000"/>
          <w:lang w:val="en"/>
        </w:rPr>
        <w:t>v</w:t>
      </w:r>
      <w:r w:rsidRPr="00553DB8">
        <w:rPr>
          <w:rFonts w:ascii="Times New Roman" w:hAnsi="Times New Roman" w:cs="Times New Roman"/>
          <w:bCs/>
          <w:iCs/>
          <w:color w:val="000000"/>
          <w:lang w:val="en"/>
        </w:rPr>
        <w:t xml:space="preserve">accine clinics based on </w:t>
      </w:r>
      <w:r>
        <w:rPr>
          <w:rFonts w:ascii="Times New Roman" w:hAnsi="Times New Roman" w:cs="Times New Roman"/>
          <w:bCs/>
          <w:iCs/>
          <w:color w:val="000000"/>
          <w:lang w:val="en"/>
        </w:rPr>
        <w:t xml:space="preserve">vaccine </w:t>
      </w:r>
      <w:r w:rsidRPr="00553DB8">
        <w:rPr>
          <w:rFonts w:ascii="Times New Roman" w:hAnsi="Times New Roman" w:cs="Times New Roman"/>
          <w:bCs/>
          <w:iCs/>
          <w:color w:val="000000"/>
          <w:lang w:val="en"/>
        </w:rPr>
        <w:t>availability.</w:t>
      </w:r>
    </w:p>
    <w:p w14:paraId="42E567CD" w14:textId="51D51AEA" w:rsidR="00436BA9" w:rsidRDefault="00436BA9" w:rsidP="000805B8">
      <w:pPr>
        <w:autoSpaceDE w:val="0"/>
        <w:autoSpaceDN w:val="0"/>
        <w:spacing w:line="240" w:lineRule="auto"/>
        <w:rPr>
          <w:rFonts w:ascii="Times New Roman" w:hAnsi="Times New Roman" w:cs="Times New Roman"/>
          <w:bCs/>
          <w:iCs/>
          <w:color w:val="000000"/>
          <w:lang w:val="en"/>
        </w:rPr>
      </w:pPr>
    </w:p>
    <w:p w14:paraId="42E567CF" w14:textId="054044A4" w:rsidR="00436BA9" w:rsidRDefault="00436BA9" w:rsidP="00436BA9">
      <w:pPr>
        <w:rPr>
          <w:rFonts w:ascii="Times New Roman" w:hAnsi="Times New Roman" w:cs="Times New Roman"/>
          <w:color w:val="050505"/>
          <w:shd w:val="clear" w:color="auto" w:fill="FFFFFF"/>
        </w:rPr>
      </w:pPr>
      <w:r>
        <w:rPr>
          <w:rFonts w:ascii="Times New Roman" w:hAnsi="Times New Roman" w:cs="Times New Roman"/>
          <w:b/>
          <w:bCs/>
        </w:rPr>
        <w:t>The Resource Exchange (TRE)</w:t>
      </w:r>
      <w:r w:rsidR="007E494F">
        <w:rPr>
          <w:rFonts w:ascii="Times New Roman" w:hAnsi="Times New Roman" w:cs="Times New Roman"/>
          <w:b/>
          <w:bCs/>
        </w:rPr>
        <w:t xml:space="preserve">, </w:t>
      </w:r>
      <w:r w:rsidR="007E494F" w:rsidRPr="007E494F">
        <w:rPr>
          <w:rFonts w:ascii="Times New Roman" w:hAnsi="Times New Roman" w:cs="Times New Roman"/>
        </w:rPr>
        <w:t>a local nonprofit,</w:t>
      </w:r>
      <w:r w:rsidR="00471B0E" w:rsidRPr="007E494F">
        <w:rPr>
          <w:rFonts w:ascii="Times New Roman" w:hAnsi="Times New Roman" w:cs="Times New Roman"/>
          <w:color w:val="050505"/>
          <w:shd w:val="clear" w:color="auto" w:fill="FFFFFF"/>
        </w:rPr>
        <w:t xml:space="preserve"> </w:t>
      </w:r>
      <w:r w:rsidR="00471B0E" w:rsidRPr="00471B0E">
        <w:rPr>
          <w:rFonts w:ascii="Times New Roman" w:hAnsi="Times New Roman" w:cs="Times New Roman"/>
          <w:color w:val="050505"/>
          <w:shd w:val="clear" w:color="auto" w:fill="FFFFFF"/>
        </w:rPr>
        <w:t xml:space="preserve">serves nearly 9,000 infants, children, teenagers, adults, and seniors in El Paso, Pueblo, Teller, and Park counties. Advocating for independence and inclusion, TRE partners with children and adults who have a variety of disabilities, delays, mental </w:t>
      </w:r>
      <w:proofErr w:type="gramStart"/>
      <w:r w:rsidR="00471B0E" w:rsidRPr="00471B0E">
        <w:rPr>
          <w:rFonts w:ascii="Times New Roman" w:hAnsi="Times New Roman" w:cs="Times New Roman"/>
          <w:color w:val="050505"/>
          <w:shd w:val="clear" w:color="auto" w:fill="FFFFFF"/>
        </w:rPr>
        <w:t>health</w:t>
      </w:r>
      <w:proofErr w:type="gramEnd"/>
      <w:r w:rsidR="00471B0E" w:rsidRPr="00471B0E">
        <w:rPr>
          <w:rFonts w:ascii="Times New Roman" w:hAnsi="Times New Roman" w:cs="Times New Roman"/>
          <w:color w:val="050505"/>
          <w:shd w:val="clear" w:color="auto" w:fill="FFFFFF"/>
        </w:rPr>
        <w:t xml:space="preserve"> or long-term care needs. We do this using a person-centered approach in coordinating care, promoting choices, and collaborating with community partners.</w:t>
      </w:r>
    </w:p>
    <w:p w14:paraId="0D95F18B" w14:textId="77777777" w:rsidR="007E494F" w:rsidRPr="00471B0E" w:rsidRDefault="007E494F" w:rsidP="00436BA9">
      <w:pPr>
        <w:rPr>
          <w:rFonts w:ascii="Times New Roman" w:hAnsi="Times New Roman" w:cs="Times New Roman"/>
        </w:rPr>
      </w:pPr>
    </w:p>
    <w:p w14:paraId="42E567D0" w14:textId="3CCF50DE" w:rsidR="00436BA9" w:rsidRPr="00AC358A" w:rsidRDefault="00436BA9" w:rsidP="00436BA9">
      <w:pPr>
        <w:autoSpaceDE w:val="0"/>
        <w:autoSpaceDN w:val="0"/>
        <w:spacing w:line="240" w:lineRule="auto"/>
        <w:rPr>
          <w:rFonts w:ascii="Times New Roman" w:hAnsi="Times New Roman" w:cs="Times New Roman"/>
        </w:rPr>
      </w:pPr>
      <w:r w:rsidRPr="00AC358A">
        <w:rPr>
          <w:rFonts w:ascii="Times New Roman" w:hAnsi="Times New Roman" w:cs="Times New Roman"/>
        </w:rPr>
        <w:t>For</w:t>
      </w:r>
      <w:r w:rsidR="005A06F8" w:rsidRPr="00AC358A">
        <w:rPr>
          <w:rFonts w:ascii="Times New Roman" w:hAnsi="Times New Roman" w:cs="Times New Roman"/>
        </w:rPr>
        <w:t xml:space="preserve"> more information contact: </w:t>
      </w:r>
      <w:r w:rsidR="005A06F8" w:rsidRPr="00AC358A">
        <w:rPr>
          <w:rFonts w:ascii="Times New Roman" w:hAnsi="Times New Roman" w:cs="Times New Roman"/>
        </w:rPr>
        <w:br/>
        <w:t>Julie White, Marketing and Communications</w:t>
      </w:r>
      <w:r w:rsidR="007474EE">
        <w:rPr>
          <w:rFonts w:ascii="Times New Roman" w:hAnsi="Times New Roman" w:cs="Times New Roman"/>
        </w:rPr>
        <w:t xml:space="preserve"> </w:t>
      </w:r>
      <w:r w:rsidR="00B74FE3">
        <w:rPr>
          <w:rFonts w:ascii="Times New Roman" w:hAnsi="Times New Roman" w:cs="Times New Roman"/>
        </w:rPr>
        <w:t>Manager</w:t>
      </w:r>
    </w:p>
    <w:p w14:paraId="42E567D1" w14:textId="063F86D4" w:rsidR="00436BA9" w:rsidRDefault="00436BA9" w:rsidP="00436BA9">
      <w:pPr>
        <w:autoSpaceDE w:val="0"/>
        <w:autoSpaceDN w:val="0"/>
        <w:spacing w:line="240" w:lineRule="auto"/>
        <w:rPr>
          <w:rFonts w:ascii="Times New Roman" w:hAnsi="Times New Roman" w:cs="Times New Roman"/>
        </w:rPr>
      </w:pPr>
      <w:r w:rsidRPr="00AC358A">
        <w:rPr>
          <w:rFonts w:ascii="Times New Roman" w:hAnsi="Times New Roman" w:cs="Times New Roman"/>
        </w:rPr>
        <w:t>The Resource Exchange</w:t>
      </w:r>
    </w:p>
    <w:p w14:paraId="4E2432A1" w14:textId="5B11B436" w:rsidR="00A34DB6" w:rsidRPr="00AC358A" w:rsidRDefault="00A34DB6" w:rsidP="00436BA9">
      <w:pPr>
        <w:autoSpaceDE w:val="0"/>
        <w:autoSpaceDN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juliewhite@tre.org</w:t>
      </w:r>
    </w:p>
    <w:p w14:paraId="42E567D2" w14:textId="77777777" w:rsidR="00436BA9" w:rsidRPr="00AC358A" w:rsidRDefault="005A06F8" w:rsidP="00436BA9">
      <w:pPr>
        <w:autoSpaceDE w:val="0"/>
        <w:autoSpaceDN w:val="0"/>
        <w:spacing w:line="240" w:lineRule="auto"/>
        <w:rPr>
          <w:rFonts w:ascii="Times New Roman" w:hAnsi="Times New Roman" w:cs="Times New Roman"/>
        </w:rPr>
      </w:pPr>
      <w:r w:rsidRPr="00AC358A">
        <w:rPr>
          <w:rFonts w:ascii="Times New Roman" w:hAnsi="Times New Roman" w:cs="Times New Roman"/>
        </w:rPr>
        <w:t>(719) 785-6468</w:t>
      </w:r>
      <w:r w:rsidR="00436BA9" w:rsidRPr="00AC358A">
        <w:rPr>
          <w:rFonts w:ascii="Times New Roman" w:hAnsi="Times New Roman" w:cs="Times New Roman"/>
        </w:rPr>
        <w:t xml:space="preserve"> (o)</w:t>
      </w:r>
      <w:r w:rsidR="009074E9" w:rsidRPr="00AC358A">
        <w:rPr>
          <w:rFonts w:ascii="Times New Roman" w:hAnsi="Times New Roman" w:cs="Times New Roman"/>
        </w:rPr>
        <w:t xml:space="preserve"> | </w:t>
      </w:r>
      <w:r w:rsidRPr="00AC358A">
        <w:rPr>
          <w:rFonts w:ascii="Times New Roman" w:hAnsi="Times New Roman" w:cs="Times New Roman"/>
        </w:rPr>
        <w:t>(719) 229-6467</w:t>
      </w:r>
      <w:r w:rsidR="00436BA9" w:rsidRPr="00AC358A">
        <w:rPr>
          <w:rFonts w:ascii="Times New Roman" w:hAnsi="Times New Roman" w:cs="Times New Roman"/>
        </w:rPr>
        <w:t xml:space="preserve"> (c)</w:t>
      </w:r>
    </w:p>
    <w:p w14:paraId="42E567D3" w14:textId="77777777" w:rsidR="00436BA9" w:rsidRPr="00544BF7" w:rsidRDefault="00436BA9" w:rsidP="009074E9">
      <w:pPr>
        <w:autoSpaceDE w:val="0"/>
        <w:autoSpaceDN w:val="0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C358A">
        <w:rPr>
          <w:rFonts w:ascii="Times New Roman" w:hAnsi="Times New Roman" w:cs="Times New Roman"/>
        </w:rPr>
        <w:t>tre.org</w:t>
      </w:r>
    </w:p>
    <w:p w14:paraId="71CCC395" w14:textId="77777777" w:rsidR="00FC78B5" w:rsidRDefault="00FC78B5" w:rsidP="00AC358A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2E567D4" w14:textId="7C9EC3DC" w:rsidR="007401F8" w:rsidRPr="00544BF7" w:rsidRDefault="00436BA9" w:rsidP="00AC358A">
      <w:pPr>
        <w:autoSpaceDE w:val="0"/>
        <w:autoSpaceDN w:val="0"/>
        <w:spacing w:line="240" w:lineRule="auto"/>
        <w:jc w:val="center"/>
        <w:rPr>
          <w:sz w:val="20"/>
          <w:szCs w:val="20"/>
        </w:rPr>
      </w:pPr>
      <w:r w:rsidRPr="00544BF7">
        <w:rPr>
          <w:rFonts w:ascii="Times New Roman" w:hAnsi="Times New Roman" w:cs="Times New Roman"/>
          <w:sz w:val="20"/>
          <w:szCs w:val="20"/>
        </w:rPr>
        <w:t>###</w:t>
      </w:r>
    </w:p>
    <w:sectPr w:rsidR="007401F8" w:rsidRPr="00544BF7" w:rsidSect="002406C7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B687C"/>
    <w:multiLevelType w:val="hybridMultilevel"/>
    <w:tmpl w:val="8A52E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BA9"/>
    <w:rsid w:val="00005E3A"/>
    <w:rsid w:val="00016731"/>
    <w:rsid w:val="00017555"/>
    <w:rsid w:val="00021D73"/>
    <w:rsid w:val="000246D2"/>
    <w:rsid w:val="0004453C"/>
    <w:rsid w:val="00065CBA"/>
    <w:rsid w:val="00072CCB"/>
    <w:rsid w:val="000805B8"/>
    <w:rsid w:val="00084541"/>
    <w:rsid w:val="000918F4"/>
    <w:rsid w:val="000B648A"/>
    <w:rsid w:val="000C303D"/>
    <w:rsid w:val="000E1D39"/>
    <w:rsid w:val="00104F66"/>
    <w:rsid w:val="001146EB"/>
    <w:rsid w:val="00142FDF"/>
    <w:rsid w:val="00147C1F"/>
    <w:rsid w:val="00166553"/>
    <w:rsid w:val="00171B73"/>
    <w:rsid w:val="001B3360"/>
    <w:rsid w:val="001F1C39"/>
    <w:rsid w:val="002352F2"/>
    <w:rsid w:val="002406C7"/>
    <w:rsid w:val="00253F74"/>
    <w:rsid w:val="00255609"/>
    <w:rsid w:val="002771DD"/>
    <w:rsid w:val="00280CEA"/>
    <w:rsid w:val="002914B3"/>
    <w:rsid w:val="002A685F"/>
    <w:rsid w:val="002C45A7"/>
    <w:rsid w:val="002D240A"/>
    <w:rsid w:val="002D4E37"/>
    <w:rsid w:val="00306704"/>
    <w:rsid w:val="003207F0"/>
    <w:rsid w:val="00326C77"/>
    <w:rsid w:val="003421B1"/>
    <w:rsid w:val="00375746"/>
    <w:rsid w:val="00390650"/>
    <w:rsid w:val="00394B09"/>
    <w:rsid w:val="003C4943"/>
    <w:rsid w:val="003D5D25"/>
    <w:rsid w:val="0040204C"/>
    <w:rsid w:val="00412F4B"/>
    <w:rsid w:val="00436BA9"/>
    <w:rsid w:val="00471B0E"/>
    <w:rsid w:val="004806A5"/>
    <w:rsid w:val="004E3C93"/>
    <w:rsid w:val="00506CEA"/>
    <w:rsid w:val="00510E6E"/>
    <w:rsid w:val="005134CD"/>
    <w:rsid w:val="00520F19"/>
    <w:rsid w:val="0052622B"/>
    <w:rsid w:val="00527E32"/>
    <w:rsid w:val="00532E8C"/>
    <w:rsid w:val="00544BF7"/>
    <w:rsid w:val="00553DB8"/>
    <w:rsid w:val="00574CA4"/>
    <w:rsid w:val="00584D06"/>
    <w:rsid w:val="005A06F8"/>
    <w:rsid w:val="005A5171"/>
    <w:rsid w:val="005E7C95"/>
    <w:rsid w:val="006442D8"/>
    <w:rsid w:val="00673C39"/>
    <w:rsid w:val="0069143D"/>
    <w:rsid w:val="006A44EC"/>
    <w:rsid w:val="006B1792"/>
    <w:rsid w:val="006E1785"/>
    <w:rsid w:val="006E2804"/>
    <w:rsid w:val="006E2DF2"/>
    <w:rsid w:val="00725C75"/>
    <w:rsid w:val="007401F8"/>
    <w:rsid w:val="00746D36"/>
    <w:rsid w:val="007474EE"/>
    <w:rsid w:val="00756087"/>
    <w:rsid w:val="00774CF1"/>
    <w:rsid w:val="0079143D"/>
    <w:rsid w:val="0079158B"/>
    <w:rsid w:val="0079417D"/>
    <w:rsid w:val="007B50D7"/>
    <w:rsid w:val="007D3767"/>
    <w:rsid w:val="007E1AFB"/>
    <w:rsid w:val="007E494F"/>
    <w:rsid w:val="007F43A0"/>
    <w:rsid w:val="0081662F"/>
    <w:rsid w:val="0083463A"/>
    <w:rsid w:val="00841EEA"/>
    <w:rsid w:val="008513E0"/>
    <w:rsid w:val="00882658"/>
    <w:rsid w:val="009074E9"/>
    <w:rsid w:val="009213CC"/>
    <w:rsid w:val="0095327D"/>
    <w:rsid w:val="009541E3"/>
    <w:rsid w:val="00967A7D"/>
    <w:rsid w:val="00974F9D"/>
    <w:rsid w:val="00980B41"/>
    <w:rsid w:val="009A2200"/>
    <w:rsid w:val="009D5D34"/>
    <w:rsid w:val="009E5666"/>
    <w:rsid w:val="00A26C86"/>
    <w:rsid w:val="00A34DB6"/>
    <w:rsid w:val="00A50ADE"/>
    <w:rsid w:val="00A9630D"/>
    <w:rsid w:val="00AC358A"/>
    <w:rsid w:val="00B134E1"/>
    <w:rsid w:val="00B17B0E"/>
    <w:rsid w:val="00B253BC"/>
    <w:rsid w:val="00B338AF"/>
    <w:rsid w:val="00B74FE3"/>
    <w:rsid w:val="00B9004E"/>
    <w:rsid w:val="00B93128"/>
    <w:rsid w:val="00BC2E3C"/>
    <w:rsid w:val="00BC40A7"/>
    <w:rsid w:val="00BD1A57"/>
    <w:rsid w:val="00BD5CA1"/>
    <w:rsid w:val="00BE528B"/>
    <w:rsid w:val="00C1435B"/>
    <w:rsid w:val="00CA10B2"/>
    <w:rsid w:val="00CB556C"/>
    <w:rsid w:val="00D32B40"/>
    <w:rsid w:val="00D54BD2"/>
    <w:rsid w:val="00D7741C"/>
    <w:rsid w:val="00D80A3D"/>
    <w:rsid w:val="00DB0CB6"/>
    <w:rsid w:val="00DB4BC9"/>
    <w:rsid w:val="00DE1FDB"/>
    <w:rsid w:val="00DF7E66"/>
    <w:rsid w:val="00E22295"/>
    <w:rsid w:val="00E32EDD"/>
    <w:rsid w:val="00E45489"/>
    <w:rsid w:val="00E47345"/>
    <w:rsid w:val="00EA7FFD"/>
    <w:rsid w:val="00EB7EBD"/>
    <w:rsid w:val="00EE361B"/>
    <w:rsid w:val="00F11462"/>
    <w:rsid w:val="00F33FB6"/>
    <w:rsid w:val="00F443CE"/>
    <w:rsid w:val="00F61851"/>
    <w:rsid w:val="00F7451D"/>
    <w:rsid w:val="00FA7FAE"/>
    <w:rsid w:val="00FC78B5"/>
    <w:rsid w:val="00FE20AE"/>
    <w:rsid w:val="00FE48C8"/>
    <w:rsid w:val="00FE5A92"/>
    <w:rsid w:val="1B80CA51"/>
    <w:rsid w:val="4A1877CC"/>
    <w:rsid w:val="7582E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567BD"/>
  <w15:chartTrackingRefBased/>
  <w15:docId w15:val="{DDBF3D2E-0462-45AE-84DC-6B307CD5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BA9"/>
    <w:pPr>
      <w:spacing w:after="0"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6BA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A06F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48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67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lliancecolorado.org/vacc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c5dd03-ad9a-4adb-b465-d3ce3b9c61b5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818102A644A46B4CAB30E51206262" ma:contentTypeVersion="13" ma:contentTypeDescription="Create a new document." ma:contentTypeScope="" ma:versionID="048cac5d233d26e17140f5d66a99adf9">
  <xsd:schema xmlns:xsd="http://www.w3.org/2001/XMLSchema" xmlns:xs="http://www.w3.org/2001/XMLSchema" xmlns:p="http://schemas.microsoft.com/office/2006/metadata/properties" xmlns:ns3="563df95b-5e30-441e-bbef-51b1e92a3117" xmlns:ns4="c4c5dd03-ad9a-4adb-b465-d3ce3b9c61b5" targetNamespace="http://schemas.microsoft.com/office/2006/metadata/properties" ma:root="true" ma:fieldsID="9f8d05e7c452ae04b4b846f67f83a33c" ns3:_="" ns4:_="">
    <xsd:import namespace="563df95b-5e30-441e-bbef-51b1e92a3117"/>
    <xsd:import namespace="c4c5dd03-ad9a-4adb-b465-d3ce3b9c61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df95b-5e30-441e-bbef-51b1e92a3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5dd03-ad9a-4adb-b465-d3ce3b9c61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3BD9CE-B4C1-4F03-8AF0-0D95228C9C90}">
  <ds:schemaRefs>
    <ds:schemaRef ds:uri="http://schemas.microsoft.com/office/2006/metadata/properties"/>
    <ds:schemaRef ds:uri="http://schemas.microsoft.com/office/infopath/2007/PartnerControls"/>
    <ds:schemaRef ds:uri="c4c5dd03-ad9a-4adb-b465-d3ce3b9c61b5"/>
  </ds:schemaRefs>
</ds:datastoreItem>
</file>

<file path=customXml/itemProps2.xml><?xml version="1.0" encoding="utf-8"?>
<ds:datastoreItem xmlns:ds="http://schemas.openxmlformats.org/officeDocument/2006/customXml" ds:itemID="{1BD0EF9F-E0C9-4759-B8E7-A42354807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df95b-5e30-441e-bbef-51b1e92a3117"/>
    <ds:schemaRef ds:uri="c4c5dd03-ad9a-4adb-b465-d3ce3b9c6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DF4850-3144-441C-AE8E-BE475067F9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1943</Characters>
  <Application>Microsoft Office Word</Application>
  <DocSecurity>0</DocSecurity>
  <Lines>16</Lines>
  <Paragraphs>4</Paragraphs>
  <ScaleCrop>false</ScaleCrop>
  <Company>TRE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White</dc:creator>
  <cp:keywords/>
  <dc:description/>
  <cp:lastModifiedBy>Julie White</cp:lastModifiedBy>
  <cp:revision>7</cp:revision>
  <cp:lastPrinted>2021-03-29T18:14:00Z</cp:lastPrinted>
  <dcterms:created xsi:type="dcterms:W3CDTF">2021-04-06T21:16:00Z</dcterms:created>
  <dcterms:modified xsi:type="dcterms:W3CDTF">2021-04-06T21:21:00Z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0x010100566818102A644A46B4CAB30E51206262</vt:lpwstr>
  </property>
  <property fmtid="{D5CDD505-2E9C-101B-9397-08002B2CF9AE}" pid="3" name="Order">
    <vt:r8>6800</vt:r8>
  </property>
  <property fmtid="{D5CDD505-2E9C-101B-9397-08002B2CF9AE}" pid="4" name="ComplianceAssetId">
    <vt:lpwstr/>
  </property>
</Properties>
</file>