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F3" w:rsidRDefault="009F5587">
      <w:pPr>
        <w:rPr>
          <w:sz w:val="24"/>
        </w:rPr>
      </w:pPr>
      <w:r w:rsidRPr="009F5587">
        <w:rPr>
          <w:b/>
          <w:sz w:val="36"/>
          <w:u w:val="single"/>
        </w:rPr>
        <w:t>NOTICE &amp; OPPORTUNITY TO COMMENT</w:t>
      </w:r>
    </w:p>
    <w:p w:rsidR="009F5587" w:rsidRDefault="009F5587">
      <w:pPr>
        <w:rPr>
          <w:rFonts w:cstheme="minorHAnsi"/>
          <w:sz w:val="24"/>
        </w:rPr>
      </w:pPr>
      <w:r>
        <w:rPr>
          <w:sz w:val="24"/>
        </w:rPr>
        <w:t xml:space="preserve">Pursuant to the Code of Colorado Regulations (CCR), Health Facilities and Emergency Medical Services Division, at 6 CCR 1011-1 Chapter 2, Part 4 (Waiver of Regulations for Health Care Entities), </w:t>
      </w:r>
      <w:r>
        <w:rPr>
          <w:rFonts w:cstheme="minorHAnsi"/>
          <w:sz w:val="24"/>
        </w:rPr>
        <w:t>§4.103(4), The Resource Exchange (TRE) herewith provides notice of the following:</w:t>
      </w:r>
    </w:p>
    <w:p w:rsidR="009F5587" w:rsidRDefault="009F5587">
      <w:pPr>
        <w:rPr>
          <w:rFonts w:cstheme="minorHAnsi"/>
          <w:sz w:val="24"/>
        </w:rPr>
      </w:pPr>
      <w:r>
        <w:rPr>
          <w:rFonts w:cstheme="minorHAnsi"/>
          <w:sz w:val="24"/>
        </w:rPr>
        <w:t>On 2 January 2019, TRE submitted an application for a waiver of Health Facilities and Emergency Medical Services Division rules—through this application, TRE has requested a waiver of 6 CCR 1011-1, Ch. 2, §2.13, entitled License Fees. Specifically, TRE is requesting that it be refunded, in whole or part, a $3000 license fee submitted with its application for Class A license, having withdrawn its Class A license application in November 2018.</w:t>
      </w:r>
    </w:p>
    <w:p w:rsidR="006D26C0" w:rsidRDefault="006D26C0">
      <w:pPr>
        <w:rPr>
          <w:rFonts w:cstheme="minorHAnsi"/>
          <w:sz w:val="24"/>
        </w:rPr>
      </w:pPr>
    </w:p>
    <w:p w:rsidR="009F5587" w:rsidRDefault="009F5587">
      <w:pPr>
        <w:rPr>
          <w:rFonts w:cstheme="minorHAnsi"/>
          <w:sz w:val="24"/>
        </w:rPr>
      </w:pPr>
      <w:r>
        <w:rPr>
          <w:rFonts w:cstheme="minorHAnsi"/>
          <w:sz w:val="24"/>
        </w:rPr>
        <w:t>A copy of the State Regulation Waiver Application Form, to this purpose, is available on request.</w:t>
      </w:r>
    </w:p>
    <w:p w:rsidR="006D26C0" w:rsidRDefault="006D26C0">
      <w:pPr>
        <w:rPr>
          <w:rFonts w:cstheme="minorHAnsi"/>
          <w:sz w:val="24"/>
        </w:rPr>
      </w:pPr>
    </w:p>
    <w:p w:rsidR="009F5587" w:rsidRDefault="009F5587">
      <w:pPr>
        <w:rPr>
          <w:rFonts w:cstheme="minorHAnsi"/>
          <w:sz w:val="24"/>
        </w:rPr>
      </w:pPr>
      <w:r>
        <w:rPr>
          <w:rFonts w:cstheme="minorHAnsi"/>
          <w:sz w:val="24"/>
        </w:rPr>
        <w:t>Any person interested in commenting on TRE’s Waiver Application form may forward written comments directly to the Colorado Department of Public Health and Environment (CDPHE) at the following address:</w:t>
      </w:r>
    </w:p>
    <w:p w:rsidR="009F5587" w:rsidRDefault="009F5587">
      <w:pPr>
        <w:contextualSpacing/>
        <w:rPr>
          <w:rFonts w:cstheme="minorHAnsi"/>
          <w:sz w:val="24"/>
        </w:rPr>
      </w:pPr>
      <w:r>
        <w:rPr>
          <w:rFonts w:cstheme="minorHAnsi"/>
          <w:sz w:val="24"/>
        </w:rPr>
        <w:t>CDPHE—HFD, A2-Waiver Program</w:t>
      </w:r>
    </w:p>
    <w:p w:rsidR="009F5587" w:rsidRDefault="009F5587">
      <w:pPr>
        <w:contextualSpacing/>
        <w:rPr>
          <w:rFonts w:cstheme="minorHAnsi"/>
          <w:sz w:val="24"/>
        </w:rPr>
      </w:pPr>
      <w:r>
        <w:rPr>
          <w:rFonts w:cstheme="minorHAnsi"/>
          <w:sz w:val="24"/>
        </w:rPr>
        <w:t>4300 Cherry Creek Drive South C1</w:t>
      </w:r>
    </w:p>
    <w:p w:rsidR="009F5587" w:rsidRDefault="009F5587">
      <w:pPr>
        <w:rPr>
          <w:rFonts w:cstheme="minorHAnsi"/>
          <w:sz w:val="24"/>
        </w:rPr>
      </w:pPr>
      <w:r>
        <w:rPr>
          <w:rFonts w:cstheme="minorHAnsi"/>
          <w:sz w:val="24"/>
        </w:rPr>
        <w:t>Denver, CO 80246</w:t>
      </w:r>
    </w:p>
    <w:p w:rsidR="006D26C0" w:rsidRDefault="006D26C0">
      <w:pPr>
        <w:rPr>
          <w:rFonts w:cstheme="minorHAnsi"/>
          <w:sz w:val="24"/>
        </w:rPr>
      </w:pPr>
    </w:p>
    <w:p w:rsidR="009F5587" w:rsidRDefault="009F5587">
      <w:pPr>
        <w:rPr>
          <w:rFonts w:cstheme="minorHAnsi"/>
          <w:sz w:val="24"/>
        </w:rPr>
      </w:pPr>
      <w:r>
        <w:rPr>
          <w:rFonts w:cstheme="minorHAnsi"/>
          <w:sz w:val="24"/>
        </w:rPr>
        <w:t>Comments from interested persons must be submitted to CDPHE within thirty (30) calendar days of the date the notice is posted by TRE (2 January 2019)</w:t>
      </w:r>
      <w:r w:rsidR="006D26C0">
        <w:rPr>
          <w:rFonts w:cstheme="minorHAnsi"/>
          <w:sz w:val="24"/>
        </w:rPr>
        <w:t>.</w:t>
      </w:r>
    </w:p>
    <w:p w:rsidR="006D26C0" w:rsidRDefault="006D26C0">
      <w:pPr>
        <w:rPr>
          <w:rFonts w:cstheme="minorHAnsi"/>
          <w:sz w:val="24"/>
        </w:rPr>
      </w:pPr>
    </w:p>
    <w:p w:rsidR="006D26C0" w:rsidRDefault="006D26C0">
      <w:pPr>
        <w:rPr>
          <w:rFonts w:cstheme="minorHAnsi"/>
          <w:sz w:val="24"/>
        </w:rPr>
      </w:pPr>
      <w:r>
        <w:rPr>
          <w:rFonts w:cstheme="minorHAnsi"/>
          <w:sz w:val="24"/>
        </w:rPr>
        <w:t>Persons wishing to be notified of CDPHE’s action on the Waiver Application may submit to CDPHE, at the address shown above, a written request for notification and a self-addressed, stamped envelope.</w:t>
      </w:r>
    </w:p>
    <w:p w:rsidR="006D26C0" w:rsidRDefault="006D26C0">
      <w:pPr>
        <w:rPr>
          <w:rFonts w:cstheme="minorHAnsi"/>
          <w:sz w:val="24"/>
        </w:rPr>
      </w:pPr>
    </w:p>
    <w:p w:rsidR="006D26C0" w:rsidRPr="009F5587" w:rsidRDefault="006D26C0">
      <w:pPr>
        <w:rPr>
          <w:sz w:val="24"/>
        </w:rPr>
      </w:pPr>
      <w:r>
        <w:rPr>
          <w:rFonts w:cstheme="minorHAnsi"/>
          <w:sz w:val="24"/>
        </w:rPr>
        <w:t xml:space="preserve">Questions can be directed to David A. Ervin, CEO/Administrator, at </w:t>
      </w:r>
      <w:hyperlink r:id="rId4" w:history="1">
        <w:r w:rsidRPr="00785B9F">
          <w:rPr>
            <w:rStyle w:val="Hyperlink"/>
            <w:rFonts w:cstheme="minorHAnsi"/>
            <w:sz w:val="24"/>
          </w:rPr>
          <w:t>dervin@tre.org</w:t>
        </w:r>
      </w:hyperlink>
      <w:r>
        <w:rPr>
          <w:rFonts w:cstheme="minorHAnsi"/>
          <w:sz w:val="24"/>
        </w:rPr>
        <w:t xml:space="preserve"> or by phone on 719.785.6403.</w:t>
      </w:r>
    </w:p>
    <w:sectPr w:rsidR="006D26C0" w:rsidRPr="009F5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87"/>
    <w:rsid w:val="00434B45"/>
    <w:rsid w:val="006D26C0"/>
    <w:rsid w:val="00917FC5"/>
    <w:rsid w:val="009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CA34"/>
  <w15:chartTrackingRefBased/>
  <w15:docId w15:val="{4BC6F6D6-29D3-4D33-B924-50EEA6E6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rvin@t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Ervin</dc:creator>
  <cp:keywords/>
  <dc:description/>
  <cp:lastModifiedBy/>
  <cp:revision>1</cp:revision>
  <dcterms:created xsi:type="dcterms:W3CDTF">2019-01-02T23:37:00Z</dcterms:created>
</cp:coreProperties>
</file>